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2A9" w:rsidRDefault="004A6882" w:rsidP="004A6882">
      <w:pPr>
        <w:jc w:val="center"/>
        <w:rPr>
          <w:rFonts w:ascii="Times New Roman" w:hAnsi="Times New Roman" w:cs="Times New Roman"/>
          <w:sz w:val="28"/>
          <w:szCs w:val="28"/>
        </w:rPr>
      </w:pPr>
      <w:r w:rsidRPr="004A6882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Pr="004A6882">
        <w:rPr>
          <w:rFonts w:ascii="Times New Roman" w:hAnsi="Times New Roman" w:cs="Times New Roman"/>
          <w:sz w:val="28"/>
          <w:szCs w:val="28"/>
        </w:rPr>
        <w:t>Большеподберезинский</w:t>
      </w:r>
      <w:proofErr w:type="spellEnd"/>
      <w:r w:rsidRPr="004A6882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gramStart"/>
      <w:r w:rsidRPr="004A6882">
        <w:rPr>
          <w:rFonts w:ascii="Times New Roman" w:hAnsi="Times New Roman" w:cs="Times New Roman"/>
          <w:sz w:val="28"/>
          <w:szCs w:val="28"/>
        </w:rPr>
        <w:t>Березка»  по</w:t>
      </w:r>
      <w:proofErr w:type="gramEnd"/>
      <w:r w:rsidRPr="004A6882">
        <w:rPr>
          <w:rFonts w:ascii="Times New Roman" w:hAnsi="Times New Roman" w:cs="Times New Roman"/>
          <w:sz w:val="28"/>
          <w:szCs w:val="28"/>
        </w:rPr>
        <w:t xml:space="preserve"> состоянию на 0</w:t>
      </w:r>
      <w:r w:rsidR="00837E9B">
        <w:rPr>
          <w:rFonts w:ascii="Times New Roman" w:hAnsi="Times New Roman" w:cs="Times New Roman"/>
          <w:sz w:val="28"/>
          <w:szCs w:val="28"/>
        </w:rPr>
        <w:t>1.09</w:t>
      </w:r>
      <w:r w:rsidR="0062430D">
        <w:rPr>
          <w:rFonts w:ascii="Times New Roman" w:hAnsi="Times New Roman" w:cs="Times New Roman"/>
          <w:sz w:val="28"/>
          <w:szCs w:val="28"/>
        </w:rPr>
        <w:t xml:space="preserve">.2023 </w:t>
      </w:r>
      <w:r>
        <w:rPr>
          <w:rFonts w:ascii="Times New Roman" w:hAnsi="Times New Roman" w:cs="Times New Roman"/>
          <w:sz w:val="28"/>
          <w:szCs w:val="28"/>
        </w:rPr>
        <w:t>год  имеет вакантные ме</w:t>
      </w:r>
      <w:r w:rsidRPr="004A6882">
        <w:rPr>
          <w:rFonts w:ascii="Times New Roman" w:hAnsi="Times New Roman" w:cs="Times New Roman"/>
          <w:sz w:val="28"/>
          <w:szCs w:val="28"/>
        </w:rPr>
        <w:t>ста для приема (перевода) по образовательной программе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29"/>
        <w:gridCol w:w="2287"/>
        <w:gridCol w:w="2015"/>
        <w:gridCol w:w="1611"/>
        <w:gridCol w:w="1929"/>
      </w:tblGrid>
      <w:tr w:rsidR="004A6882" w:rsidTr="004A6882">
        <w:trPr>
          <w:trHeight w:val="480"/>
        </w:trPr>
        <w:tc>
          <w:tcPr>
            <w:tcW w:w="1732" w:type="dxa"/>
            <w:vMerge w:val="restart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Группы </w:t>
            </w:r>
          </w:p>
        </w:tc>
        <w:tc>
          <w:tcPr>
            <w:tcW w:w="2287" w:type="dxa"/>
            <w:vMerge w:val="restart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</w:p>
        </w:tc>
        <w:tc>
          <w:tcPr>
            <w:tcW w:w="3621" w:type="dxa"/>
            <w:gridSpan w:val="2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1" w:type="dxa"/>
            <w:vMerge w:val="restart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4A6882" w:rsidTr="004A6882">
        <w:trPr>
          <w:trHeight w:val="165"/>
        </w:trPr>
        <w:tc>
          <w:tcPr>
            <w:tcW w:w="1732" w:type="dxa"/>
            <w:vMerge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7" w:type="dxa"/>
            <w:vMerge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15" w:type="dxa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Максимальная наполняемость </w:t>
            </w:r>
          </w:p>
        </w:tc>
        <w:tc>
          <w:tcPr>
            <w:tcW w:w="1606" w:type="dxa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</w:t>
            </w:r>
          </w:p>
        </w:tc>
        <w:tc>
          <w:tcPr>
            <w:tcW w:w="1931" w:type="dxa"/>
            <w:vMerge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6882" w:rsidTr="004A6882">
        <w:tc>
          <w:tcPr>
            <w:tcW w:w="1732" w:type="dxa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87" w:type="dxa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Разновозрастная группа </w:t>
            </w:r>
          </w:p>
          <w:p w:rsidR="00DB306F" w:rsidRDefault="00DB306F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(3-7лет)</w:t>
            </w:r>
          </w:p>
        </w:tc>
        <w:tc>
          <w:tcPr>
            <w:tcW w:w="2010" w:type="dxa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611" w:type="dxa"/>
          </w:tcPr>
          <w:p w:rsidR="004A6882" w:rsidRDefault="0062430D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31" w:type="dxa"/>
          </w:tcPr>
          <w:p w:rsidR="004A6882" w:rsidRDefault="0062430D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A6882" w:rsidTr="004A6882">
        <w:tc>
          <w:tcPr>
            <w:tcW w:w="1732" w:type="dxa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287" w:type="dxa"/>
          </w:tcPr>
          <w:p w:rsidR="004A6882" w:rsidRDefault="004A6882" w:rsidP="004A6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10" w:type="dxa"/>
          </w:tcPr>
          <w:p w:rsidR="004A6882" w:rsidRDefault="004A6882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611" w:type="dxa"/>
          </w:tcPr>
          <w:p w:rsidR="004A6882" w:rsidRDefault="0062430D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31" w:type="dxa"/>
          </w:tcPr>
          <w:p w:rsidR="004A6882" w:rsidRDefault="0062430D" w:rsidP="004A68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bookmarkStart w:id="0" w:name="_GoBack"/>
            <w:bookmarkEnd w:id="0"/>
          </w:p>
        </w:tc>
      </w:tr>
    </w:tbl>
    <w:p w:rsidR="004A6882" w:rsidRPr="004A6882" w:rsidRDefault="004A6882" w:rsidP="004A688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A6882" w:rsidRPr="004A68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882"/>
    <w:rsid w:val="00014694"/>
    <w:rsid w:val="0026732F"/>
    <w:rsid w:val="004A6882"/>
    <w:rsid w:val="0062430D"/>
    <w:rsid w:val="007F11EB"/>
    <w:rsid w:val="00837E9B"/>
    <w:rsid w:val="00CF233C"/>
    <w:rsid w:val="00D302A9"/>
    <w:rsid w:val="00DB306F"/>
    <w:rsid w:val="00E9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47EB36-49B7-4301-A77C-20B6028A5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11EB"/>
    <w:pPr>
      <w:spacing w:after="0" w:line="240" w:lineRule="auto"/>
    </w:pPr>
  </w:style>
  <w:style w:type="table" w:styleId="a4">
    <w:name w:val="Table Grid"/>
    <w:basedOn w:val="a1"/>
    <w:uiPriority w:val="59"/>
    <w:rsid w:val="004A6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85F9D4-A3CC-4F1C-9DD9-6B39FF444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Женёк</dc:creator>
  <cp:lastModifiedBy>Учетная запись Майкрософт</cp:lastModifiedBy>
  <cp:revision>2</cp:revision>
  <dcterms:created xsi:type="dcterms:W3CDTF">2023-09-04T11:55:00Z</dcterms:created>
  <dcterms:modified xsi:type="dcterms:W3CDTF">2023-09-04T11:55:00Z</dcterms:modified>
</cp:coreProperties>
</file>